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FC" w:rsidRDefault="00200FFC" w:rsidP="00200FFC">
      <w:pPr>
        <w:tabs>
          <w:tab w:val="left" w:pos="482"/>
        </w:tabs>
        <w:ind w:left="120" w:right="120"/>
        <w:jc w:val="center"/>
        <w:rPr>
          <w:rFonts w:ascii="標楷體" w:eastAsia="標楷體" w:hAnsi="標楷體" w:cs="標楷體"/>
          <w:b/>
          <w:spacing w:val="-2"/>
          <w:sz w:val="48"/>
          <w:szCs w:val="48"/>
        </w:rPr>
      </w:pPr>
      <w:r w:rsidRPr="00B07B28">
        <w:rPr>
          <w:rFonts w:ascii="標楷體" w:eastAsia="標楷體" w:hAnsi="標楷體" w:cs="標楷體"/>
          <w:b/>
          <w:spacing w:val="-2"/>
          <w:sz w:val="48"/>
          <w:szCs w:val="48"/>
        </w:rPr>
        <w:t>「</w:t>
      </w:r>
      <w:r w:rsidRPr="00B07B28">
        <w:rPr>
          <w:rFonts w:ascii="標楷體" w:eastAsia="標楷體" w:hAnsi="標楷體" w:cs="標楷體" w:hint="eastAsia"/>
          <w:b/>
          <w:spacing w:val="-2"/>
          <w:sz w:val="48"/>
          <w:szCs w:val="48"/>
        </w:rPr>
        <w:t>國際貿易最新動向</w:t>
      </w:r>
      <w:r w:rsidRPr="00B07B28">
        <w:rPr>
          <w:rFonts w:ascii="標楷體" w:eastAsia="標楷體" w:hAnsi="標楷體" w:cs="標楷體"/>
          <w:b/>
          <w:spacing w:val="-2"/>
          <w:sz w:val="48"/>
          <w:szCs w:val="48"/>
        </w:rPr>
        <w:t>」</w:t>
      </w:r>
      <w:r w:rsidRPr="00B07B28">
        <w:rPr>
          <w:rFonts w:ascii="標楷體" w:eastAsia="標楷體" w:hAnsi="標楷體" w:cs="標楷體" w:hint="eastAsia"/>
          <w:b/>
          <w:spacing w:val="-2"/>
          <w:sz w:val="48"/>
          <w:szCs w:val="48"/>
        </w:rPr>
        <w:t>研討</w:t>
      </w:r>
      <w:r w:rsidRPr="00B07B28">
        <w:rPr>
          <w:rFonts w:ascii="標楷體" w:eastAsia="標楷體" w:hAnsi="標楷體" w:cs="標楷體"/>
          <w:b/>
          <w:spacing w:val="-2"/>
          <w:sz w:val="48"/>
          <w:szCs w:val="48"/>
        </w:rPr>
        <w:t>會</w:t>
      </w:r>
    </w:p>
    <w:p w:rsidR="00200FFC" w:rsidRDefault="00200FFC" w:rsidP="00200FFC">
      <w:pPr>
        <w:tabs>
          <w:tab w:val="left" w:pos="482"/>
        </w:tabs>
        <w:ind w:left="120" w:right="120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>
        <w:rPr>
          <w:rFonts w:ascii="標楷體" w:eastAsia="標楷體" w:hAnsi="標楷體" w:cs="標楷體" w:hint="eastAsia"/>
          <w:b/>
          <w:spacing w:val="-2"/>
          <w:sz w:val="28"/>
        </w:rPr>
        <w:t>-</w:t>
      </w:r>
      <w:r w:rsidRPr="00F72197">
        <w:rPr>
          <w:rFonts w:ascii="標楷體" w:eastAsia="標楷體" w:hAnsi="標楷體" w:cs="Times New Roman" w:hint="eastAsia"/>
          <w:b/>
          <w:bCs/>
          <w:sz w:val="36"/>
          <w:szCs w:val="36"/>
        </w:rPr>
        <w:t>產業</w:t>
      </w:r>
      <w:r>
        <w:rPr>
          <w:rFonts w:ascii="標楷體" w:eastAsia="標楷體" w:hAnsi="標楷體" w:cs="Times New Roman" w:hint="eastAsia"/>
          <w:b/>
          <w:bCs/>
          <w:sz w:val="36"/>
          <w:szCs w:val="36"/>
        </w:rPr>
        <w:t>如何應</w:t>
      </w:r>
      <w:r w:rsidRPr="00F72197">
        <w:rPr>
          <w:rFonts w:ascii="標楷體" w:eastAsia="標楷體" w:hAnsi="標楷體" w:cs="Times New Roman" w:hint="eastAsia"/>
          <w:b/>
          <w:bCs/>
          <w:sz w:val="36"/>
          <w:szCs w:val="36"/>
        </w:rPr>
        <w:t>對</w:t>
      </w:r>
      <w:r>
        <w:rPr>
          <w:rFonts w:ascii="標楷體" w:eastAsia="標楷體" w:hAnsi="標楷體" w:cs="Times New Roman" w:hint="eastAsia"/>
          <w:b/>
          <w:bCs/>
          <w:sz w:val="36"/>
          <w:szCs w:val="36"/>
        </w:rPr>
        <w:t>國際</w:t>
      </w:r>
      <w:r w:rsidRPr="00F72197">
        <w:rPr>
          <w:rFonts w:ascii="標楷體" w:eastAsia="標楷體" w:hAnsi="標楷體" w:cs="Times New Roman" w:hint="eastAsia"/>
          <w:b/>
          <w:bCs/>
          <w:sz w:val="36"/>
          <w:szCs w:val="36"/>
        </w:rPr>
        <w:t>碳中和</w:t>
      </w:r>
      <w:r>
        <w:rPr>
          <w:rFonts w:ascii="標楷體" w:eastAsia="標楷體" w:hAnsi="標楷體" w:cs="Times New Roman" w:hint="eastAsia"/>
          <w:b/>
          <w:bCs/>
          <w:sz w:val="36"/>
          <w:szCs w:val="36"/>
        </w:rPr>
        <w:t>挑戰</w:t>
      </w:r>
    </w:p>
    <w:p w:rsidR="00200FFC" w:rsidRDefault="00200FFC" w:rsidP="00200FFC">
      <w:pPr>
        <w:tabs>
          <w:tab w:val="left" w:pos="482"/>
        </w:tabs>
        <w:spacing w:line="0" w:lineRule="atLeast"/>
        <w:ind w:right="119"/>
        <w:jc w:val="both"/>
        <w:rPr>
          <w:rFonts w:ascii="標楷體" w:eastAsia="標楷體" w:hAnsi="標楷體"/>
          <w:sz w:val="28"/>
          <w:szCs w:val="28"/>
        </w:rPr>
      </w:pPr>
    </w:p>
    <w:p w:rsidR="001D2535" w:rsidRPr="001D2535" w:rsidRDefault="00F36A7D" w:rsidP="001D2535">
      <w:pPr>
        <w:tabs>
          <w:tab w:val="left" w:pos="482"/>
        </w:tabs>
        <w:spacing w:line="0" w:lineRule="atLeast"/>
        <w:ind w:left="-567" w:right="119"/>
        <w:jc w:val="both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CA587A">
        <w:rPr>
          <w:rFonts w:ascii="標楷體" w:eastAsia="標楷體" w:hAnsi="標楷體" w:hint="eastAsia"/>
          <w:sz w:val="28"/>
          <w:szCs w:val="28"/>
        </w:rPr>
        <w:t>面對全球極端氣候變遷，</w:t>
      </w:r>
      <w:r w:rsidR="008B63DA" w:rsidRPr="00CA587A">
        <w:rPr>
          <w:rFonts w:ascii="標楷體" w:eastAsia="標楷體" w:hAnsi="標楷體" w:hint="eastAsia"/>
          <w:sz w:val="28"/>
          <w:szCs w:val="28"/>
        </w:rPr>
        <w:t>各國政府</w:t>
      </w:r>
      <w:r w:rsidR="00173380" w:rsidRPr="00CA587A">
        <w:rPr>
          <w:rFonts w:ascii="標楷體" w:eastAsia="標楷體" w:hAnsi="標楷體" w:hint="eastAsia"/>
          <w:sz w:val="28"/>
          <w:szCs w:val="28"/>
        </w:rPr>
        <w:t>相繼</w:t>
      </w:r>
      <w:r w:rsidR="009A73F0" w:rsidRPr="00CA587A">
        <w:rPr>
          <w:rFonts w:ascii="標楷體" w:eastAsia="標楷體" w:hAnsi="標楷體" w:hint="eastAsia"/>
          <w:sz w:val="28"/>
          <w:szCs w:val="28"/>
        </w:rPr>
        <w:t>運用</w:t>
      </w:r>
      <w:r w:rsidR="008B63DA" w:rsidRPr="00CA587A">
        <w:rPr>
          <w:rFonts w:ascii="標楷體" w:eastAsia="標楷體" w:hAnsi="標楷體" w:hint="eastAsia"/>
          <w:sz w:val="28"/>
          <w:szCs w:val="28"/>
        </w:rPr>
        <w:t>貿易</w:t>
      </w:r>
      <w:r w:rsidR="00157618" w:rsidRPr="00CA587A">
        <w:rPr>
          <w:rFonts w:ascii="標楷體" w:eastAsia="標楷體" w:hAnsi="標楷體" w:hint="eastAsia"/>
          <w:sz w:val="28"/>
          <w:szCs w:val="28"/>
        </w:rPr>
        <w:t>手段</w:t>
      </w:r>
      <w:r w:rsidR="00BB5E22" w:rsidRPr="00CA587A">
        <w:rPr>
          <w:rFonts w:ascii="標楷體" w:eastAsia="標楷體" w:hAnsi="標楷體" w:hint="eastAsia"/>
          <w:sz w:val="28"/>
          <w:szCs w:val="28"/>
        </w:rPr>
        <w:t>以</w:t>
      </w:r>
      <w:r w:rsidR="00F90EEF" w:rsidRPr="00CA587A">
        <w:rPr>
          <w:rFonts w:ascii="標楷體" w:eastAsia="標楷體" w:hAnsi="標楷體" w:hint="eastAsia"/>
          <w:sz w:val="28"/>
          <w:szCs w:val="28"/>
        </w:rPr>
        <w:t>加速</w:t>
      </w:r>
      <w:r w:rsidRPr="00CA587A">
        <w:rPr>
          <w:rFonts w:ascii="標楷體" w:eastAsia="標楷體" w:hAnsi="標楷體" w:hint="eastAsia"/>
          <w:sz w:val="28"/>
          <w:szCs w:val="28"/>
        </w:rPr>
        <w:t>邁向</w:t>
      </w:r>
      <w:proofErr w:type="gramStart"/>
      <w:r w:rsidRPr="00CA587A">
        <w:rPr>
          <w:rFonts w:ascii="標楷體" w:eastAsia="標楷體" w:hAnsi="標楷體" w:hint="eastAsia"/>
          <w:sz w:val="28"/>
          <w:szCs w:val="28"/>
        </w:rPr>
        <w:t>淨零減排</w:t>
      </w:r>
      <w:proofErr w:type="gramEnd"/>
      <w:r w:rsidR="00157618" w:rsidRPr="00CA587A">
        <w:rPr>
          <w:rFonts w:ascii="標楷體" w:eastAsia="標楷體" w:hAnsi="標楷體" w:hint="eastAsia"/>
          <w:sz w:val="28"/>
          <w:szCs w:val="28"/>
        </w:rPr>
        <w:t>目標，</w:t>
      </w:r>
      <w:r w:rsidR="002862CD" w:rsidRPr="00CA587A">
        <w:rPr>
          <w:rFonts w:ascii="標楷體" w:eastAsia="標楷體" w:hAnsi="標楷體" w:hint="eastAsia"/>
          <w:sz w:val="28"/>
          <w:szCs w:val="28"/>
        </w:rPr>
        <w:t>歐盟</w:t>
      </w:r>
      <w:r w:rsidR="00157618" w:rsidRPr="00CA587A">
        <w:rPr>
          <w:rFonts w:ascii="標楷體" w:eastAsia="標楷體" w:hAnsi="標楷體" w:hint="eastAsia"/>
          <w:sz w:val="28"/>
          <w:szCs w:val="28"/>
        </w:rPr>
        <w:t>更</w:t>
      </w:r>
      <w:r w:rsidR="00F90EEF" w:rsidRPr="00CA587A">
        <w:rPr>
          <w:rFonts w:ascii="標楷體" w:eastAsia="標楷體" w:hAnsi="標楷體" w:hint="eastAsia"/>
          <w:sz w:val="28"/>
          <w:szCs w:val="28"/>
        </w:rPr>
        <w:t>是</w:t>
      </w:r>
      <w:r w:rsidRPr="00CA587A">
        <w:rPr>
          <w:rFonts w:ascii="標楷體" w:eastAsia="標楷體" w:hAnsi="標楷體" w:hint="eastAsia"/>
          <w:sz w:val="28"/>
          <w:szCs w:val="28"/>
        </w:rPr>
        <w:t>首先發布</w:t>
      </w:r>
      <w:r w:rsidR="008C1A3F" w:rsidRPr="00CA587A">
        <w:rPr>
          <w:rFonts w:ascii="標楷體" w:eastAsia="標楷體" w:hAnsi="標楷體" w:hint="eastAsia"/>
          <w:sz w:val="28"/>
          <w:szCs w:val="28"/>
        </w:rPr>
        <w:t>2</w:t>
      </w:r>
      <w:r w:rsidR="008C1A3F" w:rsidRPr="00CA587A">
        <w:rPr>
          <w:rFonts w:ascii="標楷體" w:eastAsia="標楷體" w:hAnsi="標楷體"/>
          <w:sz w:val="28"/>
          <w:szCs w:val="28"/>
        </w:rPr>
        <w:t>026</w:t>
      </w:r>
      <w:r w:rsidR="008C1A3F" w:rsidRPr="00CA587A">
        <w:rPr>
          <w:rFonts w:ascii="標楷體" w:eastAsia="標楷體" w:hAnsi="標楷體" w:hint="eastAsia"/>
          <w:sz w:val="28"/>
          <w:szCs w:val="28"/>
        </w:rPr>
        <w:t>年徵收碳關稅</w:t>
      </w:r>
      <w:r w:rsidR="00C80608" w:rsidRPr="00CA587A">
        <w:rPr>
          <w:rFonts w:ascii="標楷體" w:eastAsia="標楷體" w:hAnsi="標楷體" w:hint="eastAsia"/>
          <w:sz w:val="28"/>
          <w:szCs w:val="28"/>
        </w:rPr>
        <w:t>，</w:t>
      </w:r>
      <w:r w:rsidR="0053685C" w:rsidRPr="00CA587A">
        <w:rPr>
          <w:rFonts w:ascii="標楷體" w:eastAsia="標楷體" w:hAnsi="標楷體" w:hint="eastAsia"/>
          <w:sz w:val="28"/>
          <w:szCs w:val="28"/>
        </w:rPr>
        <w:t>此一措施對於以出口為導向的臺灣，特別是中、小型企業，壓力日益沉重。為此，特別邀請國內重量級專家先進，舉辦本次研討會，</w:t>
      </w:r>
      <w:proofErr w:type="gramStart"/>
      <w:r w:rsidR="0053685C" w:rsidRPr="00CA587A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="0053685C" w:rsidRPr="00CA587A">
        <w:rPr>
          <w:rFonts w:ascii="標楷體" w:eastAsia="標楷體" w:hAnsi="標楷體" w:hint="eastAsia"/>
          <w:sz w:val="28"/>
          <w:szCs w:val="28"/>
        </w:rPr>
        <w:t>利協助產業因應國際碳中和浪潮。</w:t>
      </w:r>
    </w:p>
    <w:p w:rsidR="001D2535" w:rsidRPr="001D2535" w:rsidRDefault="001D2535" w:rsidP="001D2535">
      <w:pPr>
        <w:spacing w:line="276" w:lineRule="auto"/>
        <w:ind w:leftChars="-295" w:left="-303" w:hangingChars="253" w:hanging="405"/>
        <w:rPr>
          <w:rFonts w:ascii="標楷體" w:eastAsia="標楷體" w:hAnsi="標楷體"/>
          <w:b/>
          <w:bCs/>
          <w:sz w:val="16"/>
          <w:szCs w:val="16"/>
        </w:rPr>
      </w:pPr>
    </w:p>
    <w:p w:rsidR="001D2535" w:rsidRPr="001D2535" w:rsidRDefault="004B31AF" w:rsidP="001D2535">
      <w:pPr>
        <w:spacing w:line="400" w:lineRule="exact"/>
        <w:ind w:leftChars="-295" w:left="1" w:hangingChars="253" w:hanging="709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指導</w:t>
      </w:r>
      <w:r w:rsidR="001D2535" w:rsidRPr="001D2535">
        <w:rPr>
          <w:rFonts w:ascii="標楷體" w:eastAsia="標楷體" w:hAnsi="標楷體" w:hint="eastAsia"/>
          <w:b/>
          <w:bCs/>
          <w:sz w:val="28"/>
          <w:szCs w:val="28"/>
        </w:rPr>
        <w:t>單位：</w:t>
      </w:r>
      <w:r w:rsidR="001D2535" w:rsidRPr="001D2535">
        <w:rPr>
          <w:rFonts w:ascii="標楷體" w:eastAsia="標楷體" w:hAnsi="標楷體" w:hint="eastAsia"/>
          <w:sz w:val="28"/>
          <w:szCs w:val="28"/>
        </w:rPr>
        <w:t>經濟部國際貿易局</w:t>
      </w:r>
      <w:r w:rsidR="001D2535" w:rsidRPr="001D2535">
        <w:rPr>
          <w:rFonts w:ascii="標楷體" w:eastAsia="標楷體" w:hAnsi="標楷體" w:hint="eastAsia"/>
          <w:b/>
          <w:bCs/>
          <w:sz w:val="28"/>
          <w:szCs w:val="28"/>
        </w:rPr>
        <w:t xml:space="preserve">     </w:t>
      </w:r>
    </w:p>
    <w:p w:rsidR="001D2535" w:rsidRDefault="001D2535" w:rsidP="001D2535">
      <w:pPr>
        <w:spacing w:line="400" w:lineRule="exact"/>
        <w:ind w:leftChars="-295" w:left="1" w:hangingChars="253" w:hanging="709"/>
        <w:rPr>
          <w:rFonts w:ascii="標楷體" w:eastAsia="標楷體" w:hAnsi="標楷體"/>
          <w:b/>
          <w:bCs/>
          <w:sz w:val="28"/>
          <w:szCs w:val="28"/>
        </w:rPr>
      </w:pPr>
      <w:r w:rsidRPr="001D2535">
        <w:rPr>
          <w:rFonts w:ascii="標楷體" w:eastAsia="標楷體" w:hAnsi="標楷體" w:hint="eastAsia"/>
          <w:b/>
          <w:bCs/>
          <w:sz w:val="28"/>
          <w:szCs w:val="28"/>
        </w:rPr>
        <w:t>執行單位：</w:t>
      </w:r>
      <w:r w:rsidRPr="001D2535">
        <w:rPr>
          <w:rFonts w:ascii="標楷體" w:eastAsia="標楷體" w:hAnsi="標楷體" w:hint="eastAsia"/>
          <w:sz w:val="28"/>
          <w:szCs w:val="28"/>
        </w:rPr>
        <w:t>中華民國全國工業總會</w:t>
      </w:r>
    </w:p>
    <w:p w:rsidR="00CA587A" w:rsidRDefault="00F72197" w:rsidP="00CA587A">
      <w:pPr>
        <w:spacing w:line="400" w:lineRule="exact"/>
        <w:ind w:leftChars="-295" w:left="1" w:hangingChars="253" w:hanging="709"/>
        <w:rPr>
          <w:rFonts w:ascii="標楷體" w:eastAsia="標楷體" w:hAnsi="標楷體"/>
          <w:sz w:val="28"/>
          <w:szCs w:val="28"/>
        </w:rPr>
      </w:pPr>
      <w:r w:rsidRPr="00CA587A">
        <w:rPr>
          <w:rFonts w:ascii="標楷體" w:eastAsia="標楷體" w:hAnsi="標楷體" w:hint="eastAsia"/>
          <w:b/>
          <w:bCs/>
          <w:sz w:val="28"/>
          <w:szCs w:val="28"/>
        </w:rPr>
        <w:t xml:space="preserve">日 </w:t>
      </w:r>
      <w:r w:rsidRPr="00CA587A">
        <w:rPr>
          <w:rFonts w:ascii="標楷體" w:eastAsia="標楷體" w:hAnsi="標楷體"/>
          <w:b/>
          <w:bCs/>
          <w:sz w:val="28"/>
          <w:szCs w:val="28"/>
        </w:rPr>
        <w:t xml:space="preserve">   </w:t>
      </w:r>
      <w:r w:rsidRPr="00CA587A">
        <w:rPr>
          <w:rFonts w:ascii="標楷體" w:eastAsia="標楷體" w:hAnsi="標楷體" w:hint="eastAsia"/>
          <w:b/>
          <w:bCs/>
          <w:sz w:val="28"/>
          <w:szCs w:val="28"/>
        </w:rPr>
        <w:t>期：</w:t>
      </w:r>
      <w:r w:rsidRPr="00CA587A">
        <w:rPr>
          <w:rFonts w:ascii="標楷體" w:eastAsia="標楷體" w:hAnsi="標楷體" w:hint="eastAsia"/>
          <w:sz w:val="28"/>
          <w:szCs w:val="28"/>
        </w:rPr>
        <w:t>1</w:t>
      </w:r>
      <w:r w:rsidRPr="00CA587A">
        <w:rPr>
          <w:rFonts w:ascii="標楷體" w:eastAsia="標楷體" w:hAnsi="標楷體"/>
          <w:sz w:val="28"/>
          <w:szCs w:val="28"/>
        </w:rPr>
        <w:t>11</w:t>
      </w:r>
      <w:r w:rsidRPr="00CA587A">
        <w:rPr>
          <w:rFonts w:ascii="標楷體" w:eastAsia="標楷體" w:hAnsi="標楷體" w:hint="eastAsia"/>
          <w:sz w:val="28"/>
          <w:szCs w:val="28"/>
        </w:rPr>
        <w:t>年6月</w:t>
      </w:r>
      <w:r w:rsidR="00934BE8" w:rsidRPr="00CA587A">
        <w:rPr>
          <w:rFonts w:ascii="標楷體" w:eastAsia="標楷體" w:hAnsi="標楷體" w:hint="eastAsia"/>
          <w:sz w:val="28"/>
          <w:szCs w:val="28"/>
        </w:rPr>
        <w:t>1</w:t>
      </w:r>
      <w:r w:rsidR="00934BE8" w:rsidRPr="00CA587A">
        <w:rPr>
          <w:rFonts w:ascii="標楷體" w:eastAsia="標楷體" w:hAnsi="標楷體"/>
          <w:sz w:val="28"/>
          <w:szCs w:val="28"/>
        </w:rPr>
        <w:t>5</w:t>
      </w:r>
      <w:r w:rsidR="00934BE8" w:rsidRPr="00CA587A">
        <w:rPr>
          <w:rFonts w:ascii="標楷體" w:eastAsia="標楷體" w:hAnsi="標楷體" w:hint="eastAsia"/>
          <w:sz w:val="28"/>
          <w:szCs w:val="28"/>
        </w:rPr>
        <w:t>日(</w:t>
      </w:r>
      <w:r w:rsidR="004718A4" w:rsidRPr="00CA587A">
        <w:rPr>
          <w:rFonts w:ascii="標楷體" w:eastAsia="標楷體" w:hAnsi="標楷體" w:hint="eastAsia"/>
          <w:sz w:val="28"/>
          <w:szCs w:val="28"/>
        </w:rPr>
        <w:t>星期</w:t>
      </w:r>
      <w:r w:rsidR="00934BE8" w:rsidRPr="00CA587A">
        <w:rPr>
          <w:rFonts w:ascii="標楷體" w:eastAsia="標楷體" w:hAnsi="標楷體" w:hint="eastAsia"/>
          <w:sz w:val="28"/>
          <w:szCs w:val="28"/>
        </w:rPr>
        <w:t>三)1</w:t>
      </w:r>
      <w:r w:rsidR="00934BE8" w:rsidRPr="00CA587A">
        <w:rPr>
          <w:rFonts w:ascii="標楷體" w:eastAsia="標楷體" w:hAnsi="標楷體"/>
          <w:sz w:val="28"/>
          <w:szCs w:val="28"/>
        </w:rPr>
        <w:t>4:00</w:t>
      </w:r>
    </w:p>
    <w:p w:rsidR="00CA587A" w:rsidRDefault="008D3C1B" w:rsidP="00CA587A">
      <w:pPr>
        <w:spacing w:line="400" w:lineRule="exact"/>
        <w:ind w:leftChars="-295" w:left="1" w:rightChars="-82" w:right="-197" w:hangingChars="253" w:hanging="709"/>
        <w:rPr>
          <w:rFonts w:ascii="標楷體" w:eastAsia="標楷體" w:hAnsi="標楷體"/>
          <w:sz w:val="28"/>
          <w:szCs w:val="28"/>
        </w:rPr>
      </w:pPr>
      <w:r w:rsidRPr="00CA587A">
        <w:rPr>
          <w:rFonts w:ascii="標楷體" w:eastAsia="標楷體" w:hAnsi="標楷體" w:hint="eastAsia"/>
          <w:b/>
          <w:bCs/>
          <w:sz w:val="28"/>
          <w:szCs w:val="28"/>
        </w:rPr>
        <w:t>地    點：</w:t>
      </w:r>
      <w:r w:rsidRPr="00CA587A">
        <w:rPr>
          <w:rFonts w:ascii="標楷體" w:eastAsia="標楷體" w:hAnsi="標楷體" w:hint="eastAsia"/>
          <w:sz w:val="28"/>
          <w:szCs w:val="28"/>
        </w:rPr>
        <w:t>台北國際會議中心</w:t>
      </w:r>
      <w:r w:rsidR="00934BE8" w:rsidRPr="00CA587A">
        <w:rPr>
          <w:rFonts w:ascii="標楷體" w:eastAsia="標楷體" w:hAnsi="標楷體" w:hint="eastAsia"/>
          <w:sz w:val="28"/>
          <w:szCs w:val="28"/>
        </w:rPr>
        <w:t>1</w:t>
      </w:r>
      <w:r w:rsidR="00934BE8" w:rsidRPr="00CA587A">
        <w:rPr>
          <w:rFonts w:ascii="標楷體" w:eastAsia="標楷體" w:hAnsi="標楷體"/>
          <w:sz w:val="28"/>
          <w:szCs w:val="28"/>
        </w:rPr>
        <w:t>01B</w:t>
      </w:r>
      <w:r w:rsidR="00934BE8" w:rsidRPr="00CA587A">
        <w:rPr>
          <w:rFonts w:ascii="標楷體" w:eastAsia="標楷體" w:hAnsi="標楷體" w:hint="eastAsia"/>
          <w:sz w:val="28"/>
          <w:szCs w:val="28"/>
        </w:rPr>
        <w:t>室</w:t>
      </w:r>
      <w:r w:rsidR="00DB435A" w:rsidRPr="00CA587A">
        <w:rPr>
          <w:rFonts w:ascii="標楷體" w:eastAsia="標楷體" w:hAnsi="標楷體" w:hint="eastAsia"/>
          <w:sz w:val="28"/>
          <w:szCs w:val="28"/>
        </w:rPr>
        <w:t xml:space="preserve"> </w:t>
      </w:r>
      <w:r w:rsidR="0018179F" w:rsidRPr="00CA587A">
        <w:rPr>
          <w:rFonts w:ascii="標楷體" w:eastAsia="標楷體" w:hAnsi="標楷體" w:hint="eastAsia"/>
          <w:sz w:val="28"/>
          <w:szCs w:val="28"/>
        </w:rPr>
        <w:t>(台北市信義區信義路五段1號)</w:t>
      </w:r>
    </w:p>
    <w:p w:rsidR="008D3C1B" w:rsidRPr="00CA587A" w:rsidRDefault="0018179F" w:rsidP="00CA587A">
      <w:pPr>
        <w:spacing w:line="400" w:lineRule="exact"/>
        <w:ind w:rightChars="-82" w:right="-197" w:firstLineChars="200" w:firstLine="560"/>
        <w:rPr>
          <w:rFonts w:ascii="標楷體" w:eastAsia="標楷體" w:hAnsi="標楷體"/>
          <w:sz w:val="28"/>
          <w:szCs w:val="28"/>
        </w:rPr>
      </w:pPr>
      <w:r w:rsidRPr="00CA587A">
        <w:rPr>
          <w:rFonts w:ascii="標楷體" w:eastAsia="標楷體" w:hAnsi="標楷體" w:hint="eastAsia"/>
          <w:sz w:val="28"/>
          <w:szCs w:val="28"/>
        </w:rPr>
        <w:t>(實體+</w:t>
      </w:r>
      <w:proofErr w:type="gramStart"/>
      <w:r w:rsidRPr="00CA587A">
        <w:rPr>
          <w:rFonts w:ascii="標楷體" w:eastAsia="標楷體" w:hAnsi="標楷體" w:hint="eastAsia"/>
          <w:sz w:val="28"/>
          <w:szCs w:val="28"/>
        </w:rPr>
        <w:t>線上</w:t>
      </w:r>
      <w:proofErr w:type="gramEnd"/>
      <w:r w:rsidRPr="00CA587A">
        <w:rPr>
          <w:rFonts w:ascii="標楷體" w:eastAsia="標楷體" w:hAnsi="標楷體" w:hint="eastAsia"/>
          <w:sz w:val="28"/>
          <w:szCs w:val="28"/>
        </w:rPr>
        <w:t>)</w:t>
      </w:r>
    </w:p>
    <w:p w:rsidR="00BB5E22" w:rsidRPr="00CA587A" w:rsidRDefault="00F72197" w:rsidP="00CA587A">
      <w:pPr>
        <w:spacing w:line="400" w:lineRule="exact"/>
        <w:ind w:leftChars="-295" w:left="1" w:hangingChars="253" w:hanging="709"/>
        <w:rPr>
          <w:rFonts w:ascii="標楷體" w:eastAsia="標楷體" w:hAnsi="標楷體"/>
          <w:b/>
          <w:bCs/>
          <w:sz w:val="28"/>
          <w:szCs w:val="28"/>
        </w:rPr>
      </w:pPr>
      <w:r w:rsidRPr="00CA587A">
        <w:rPr>
          <w:rFonts w:ascii="標楷體" w:eastAsia="標楷體" w:hAnsi="標楷體" w:hint="eastAsia"/>
          <w:b/>
          <w:bCs/>
          <w:sz w:val="28"/>
          <w:szCs w:val="28"/>
        </w:rPr>
        <w:t>議    程</w:t>
      </w:r>
      <w:r w:rsidR="00DB435A" w:rsidRPr="00CA587A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2"/>
        <w:gridCol w:w="4252"/>
        <w:gridCol w:w="3362"/>
      </w:tblGrid>
      <w:tr w:rsidR="00864B50" w:rsidTr="00B00319">
        <w:trPr>
          <w:trHeight w:val="458"/>
          <w:tblHeader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B50" w:rsidRDefault="00864B50" w:rsidP="00E342D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間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B50" w:rsidRDefault="00864B50" w:rsidP="00E342D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程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B50" w:rsidRDefault="000A4D48" w:rsidP="00E342D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主講人</w:t>
            </w:r>
          </w:p>
        </w:tc>
      </w:tr>
      <w:tr w:rsidR="00E83EE2" w:rsidTr="000A4D48">
        <w:trPr>
          <w:trHeight w:val="878"/>
          <w:jc w:val="center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E83EE2" w:rsidRDefault="00E83EE2" w:rsidP="00E342D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13:30-14:0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E83EE2" w:rsidRDefault="00E83EE2" w:rsidP="00E342D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362" w:type="dxa"/>
            <w:tcBorders>
              <w:top w:val="single" w:sz="4" w:space="0" w:color="auto"/>
            </w:tcBorders>
            <w:vAlign w:val="center"/>
          </w:tcPr>
          <w:p w:rsidR="00E83EE2" w:rsidRDefault="00E83EE2" w:rsidP="00E342D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4ECE">
              <w:rPr>
                <w:rFonts w:ascii="標楷體" w:eastAsia="標楷體" w:hAnsi="標楷體" w:hint="eastAsia"/>
                <w:sz w:val="28"/>
                <w:szCs w:val="28"/>
              </w:rPr>
              <w:t>全體與會成員</w:t>
            </w:r>
          </w:p>
        </w:tc>
      </w:tr>
      <w:tr w:rsidR="00864B50" w:rsidTr="00934BE8">
        <w:trPr>
          <w:trHeight w:val="1014"/>
          <w:jc w:val="center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864B50" w:rsidRDefault="00864B50" w:rsidP="00E342D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73519C"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E83EE2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8D3C1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4:</w:t>
            </w:r>
            <w:r w:rsidR="0007762F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864B50" w:rsidRPr="007236A8" w:rsidRDefault="00864B50" w:rsidP="00E342D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36A8"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 w:rsidR="008D3C1B">
              <w:rPr>
                <w:rFonts w:ascii="標楷體" w:eastAsia="標楷體" w:hAnsi="標楷體" w:hint="eastAsia"/>
                <w:sz w:val="28"/>
                <w:szCs w:val="28"/>
              </w:rPr>
              <w:t>席</w:t>
            </w:r>
            <w:r w:rsidRPr="007236A8">
              <w:rPr>
                <w:rFonts w:ascii="標楷體" w:eastAsia="標楷體" w:hAnsi="標楷體" w:hint="eastAsia"/>
                <w:sz w:val="28"/>
                <w:szCs w:val="28"/>
              </w:rPr>
              <w:t>致詞</w:t>
            </w:r>
          </w:p>
        </w:tc>
        <w:tc>
          <w:tcPr>
            <w:tcW w:w="3362" w:type="dxa"/>
            <w:tcBorders>
              <w:top w:val="single" w:sz="4" w:space="0" w:color="auto"/>
            </w:tcBorders>
            <w:vAlign w:val="center"/>
          </w:tcPr>
          <w:p w:rsidR="00864B50" w:rsidRPr="007236A8" w:rsidRDefault="00FF2806" w:rsidP="00E342D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邱碧英</w:t>
            </w:r>
            <w:r w:rsidR="008D3C1B">
              <w:rPr>
                <w:rFonts w:ascii="標楷體" w:eastAsia="標楷體" w:hAnsi="標楷體" w:hint="eastAsia"/>
                <w:sz w:val="28"/>
                <w:szCs w:val="28"/>
              </w:rPr>
              <w:t>副秘書長</w:t>
            </w:r>
          </w:p>
          <w:p w:rsidR="00864B50" w:rsidRPr="007236A8" w:rsidRDefault="00864B50" w:rsidP="00E342D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236A8">
              <w:rPr>
                <w:rFonts w:ascii="標楷體" w:eastAsia="標楷體" w:hAnsi="標楷體" w:hint="eastAsia"/>
                <w:sz w:val="28"/>
                <w:szCs w:val="28"/>
              </w:rPr>
              <w:t>全國工業總會</w:t>
            </w:r>
          </w:p>
        </w:tc>
      </w:tr>
      <w:tr w:rsidR="00F82B31" w:rsidTr="00F82B31">
        <w:trPr>
          <w:cantSplit/>
          <w:trHeight w:val="20"/>
          <w:jc w:val="center"/>
        </w:trPr>
        <w:tc>
          <w:tcPr>
            <w:tcW w:w="2122" w:type="dxa"/>
            <w:vAlign w:val="center"/>
          </w:tcPr>
          <w:p w:rsidR="00F82B31" w:rsidRDefault="00F82B31" w:rsidP="00F82B3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4252" w:type="dxa"/>
            <w:vAlign w:val="center"/>
          </w:tcPr>
          <w:p w:rsidR="00F82B31" w:rsidRPr="0007762F" w:rsidRDefault="009D0369" w:rsidP="00F82B31">
            <w:pPr>
              <w:widowControl/>
              <w:rPr>
                <w:rFonts w:ascii="Arial" w:eastAsia="新細明體" w:hAnsi="Arial" w:cs="Arial"/>
                <w:color w:val="1A0DAB"/>
                <w:kern w:val="0"/>
                <w:szCs w:val="24"/>
                <w:shd w:val="clear" w:color="auto" w:fill="FFFFFF"/>
              </w:rPr>
            </w:pPr>
            <w:r w:rsidRPr="0007762F">
              <w:rPr>
                <w:rFonts w:ascii="新細明體" w:eastAsia="新細明體" w:hAnsi="新細明體" w:cs="新細明體"/>
                <w:kern w:val="0"/>
                <w:szCs w:val="24"/>
              </w:rPr>
              <w:fldChar w:fldCharType="begin"/>
            </w:r>
            <w:r w:rsidR="00F82B31" w:rsidRPr="0007762F">
              <w:rPr>
                <w:rFonts w:ascii="新細明體" w:eastAsia="新細明體" w:hAnsi="新細明體" w:cs="新細明體"/>
                <w:kern w:val="0"/>
                <w:szCs w:val="24"/>
              </w:rPr>
              <w:instrText xml:space="preserve"> HYPERLINK "https://www.gvm.com.tw/article/84943" </w:instrText>
            </w:r>
            <w:r w:rsidRPr="0007762F">
              <w:rPr>
                <w:rFonts w:ascii="新細明體" w:eastAsia="新細明體" w:hAnsi="新細明體" w:cs="新細明體"/>
                <w:kern w:val="0"/>
                <w:szCs w:val="24"/>
              </w:rPr>
              <w:fldChar w:fldCharType="separate"/>
            </w:r>
          </w:p>
          <w:p w:rsidR="00F82B31" w:rsidRPr="0007762F" w:rsidRDefault="00F82B31" w:rsidP="00F82B3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7762F">
              <w:rPr>
                <w:rFonts w:ascii="標楷體" w:eastAsia="標楷體" w:hAnsi="標楷體"/>
                <w:color w:val="000000"/>
                <w:sz w:val="28"/>
                <w:szCs w:val="28"/>
              </w:rPr>
              <w:t>不</w:t>
            </w:r>
            <w:r w:rsidR="001F2414" w:rsidRPr="001F2414">
              <w:rPr>
                <w:rFonts w:ascii="標楷體" w:eastAsia="標楷體" w:hAnsi="標楷體"/>
                <w:color w:val="000000"/>
                <w:sz w:val="28"/>
                <w:szCs w:val="28"/>
              </w:rPr>
              <w:t>ESG</w:t>
            </w:r>
            <w:r w:rsidRPr="0007762F">
              <w:rPr>
                <w:rFonts w:ascii="標楷體" w:eastAsia="標楷體" w:hAnsi="標楷體"/>
                <w:color w:val="000000"/>
                <w:sz w:val="28"/>
                <w:szCs w:val="28"/>
              </w:rPr>
              <w:t>就淘汰！迎向</w:t>
            </w:r>
            <w:r w:rsidR="001F2414" w:rsidRPr="001F2414">
              <w:rPr>
                <w:rFonts w:ascii="標楷體" w:eastAsia="標楷體" w:hAnsi="標楷體"/>
                <w:color w:val="000000"/>
                <w:sz w:val="28"/>
                <w:szCs w:val="28"/>
              </w:rPr>
              <w:t>永續</w:t>
            </w:r>
            <w:r w:rsidR="001F24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轉型</w:t>
            </w:r>
          </w:p>
          <w:p w:rsidR="00F82B31" w:rsidRDefault="009D0369" w:rsidP="00F82B3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7762F">
              <w:rPr>
                <w:rFonts w:ascii="新細明體" w:eastAsia="新細明體" w:hAnsi="新細明體" w:cs="新細明體"/>
                <w:kern w:val="0"/>
                <w:szCs w:val="24"/>
              </w:rPr>
              <w:fldChar w:fldCharType="end"/>
            </w:r>
          </w:p>
        </w:tc>
        <w:tc>
          <w:tcPr>
            <w:tcW w:w="3362" w:type="dxa"/>
            <w:vAlign w:val="center"/>
          </w:tcPr>
          <w:p w:rsidR="00F82B31" w:rsidRDefault="00F82B31" w:rsidP="00F82B3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黃正忠董事總經理</w:t>
            </w:r>
          </w:p>
          <w:p w:rsidR="00F82B31" w:rsidRPr="00BE7C9B" w:rsidRDefault="00BE7C9B" w:rsidP="00F82B3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E7C9B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KPMG </w:t>
            </w:r>
            <w:r w:rsidRPr="00BE7C9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安侯永續發展顧問股份有限公司</w:t>
            </w:r>
          </w:p>
        </w:tc>
      </w:tr>
      <w:tr w:rsidR="000240D3" w:rsidTr="00F82B31">
        <w:trPr>
          <w:cantSplit/>
          <w:trHeight w:val="20"/>
          <w:jc w:val="center"/>
        </w:trPr>
        <w:tc>
          <w:tcPr>
            <w:tcW w:w="2122" w:type="dxa"/>
            <w:vAlign w:val="center"/>
          </w:tcPr>
          <w:p w:rsidR="000240D3" w:rsidRDefault="000240D3" w:rsidP="00F82B3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>
              <w:rPr>
                <w:rFonts w:ascii="標楷體" w:eastAsia="標楷體" w:hAnsi="標楷體"/>
                <w:sz w:val="28"/>
                <w:szCs w:val="28"/>
              </w:rPr>
              <w:t>:0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:10</w:t>
            </w:r>
          </w:p>
        </w:tc>
        <w:tc>
          <w:tcPr>
            <w:tcW w:w="4252" w:type="dxa"/>
            <w:vAlign w:val="center"/>
          </w:tcPr>
          <w:p w:rsidR="000240D3" w:rsidRPr="0007762F" w:rsidRDefault="000240D3" w:rsidP="00471D68">
            <w:pPr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2414">
              <w:rPr>
                <w:rFonts w:ascii="標楷體" w:eastAsia="標楷體" w:hAnsi="標楷體"/>
                <w:color w:val="000000"/>
                <w:sz w:val="28"/>
                <w:szCs w:val="28"/>
              </w:rPr>
              <w:t>茶敘</w:t>
            </w:r>
          </w:p>
        </w:tc>
        <w:tc>
          <w:tcPr>
            <w:tcW w:w="3362" w:type="dxa"/>
            <w:vAlign w:val="center"/>
          </w:tcPr>
          <w:p w:rsidR="000240D3" w:rsidRDefault="000240D3" w:rsidP="00F82B3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2B31" w:rsidRPr="0007762F" w:rsidTr="00F82B31">
        <w:trPr>
          <w:cantSplit/>
          <w:trHeight w:val="20"/>
          <w:jc w:val="center"/>
        </w:trPr>
        <w:tc>
          <w:tcPr>
            <w:tcW w:w="2122" w:type="dxa"/>
            <w:vAlign w:val="center"/>
          </w:tcPr>
          <w:p w:rsidR="00F82B31" w:rsidRDefault="00F82B31" w:rsidP="000240D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</w:t>
            </w:r>
            <w:r w:rsidR="000240D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="000240D3">
              <w:rPr>
                <w:rFonts w:ascii="標楷體" w:eastAsia="標楷體" w:hAnsi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0240D3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252" w:type="dxa"/>
            <w:vAlign w:val="center"/>
          </w:tcPr>
          <w:p w:rsidR="00F82B31" w:rsidRDefault="00F82B31" w:rsidP="00F82B3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4B50">
              <w:rPr>
                <w:rFonts w:ascii="標楷體" w:eastAsia="標楷體" w:hAnsi="標楷體" w:hint="eastAsia"/>
                <w:sz w:val="28"/>
                <w:szCs w:val="28"/>
              </w:rPr>
              <w:t>歐盟</w:t>
            </w:r>
            <w:r w:rsidRPr="003C28B9">
              <w:rPr>
                <w:rFonts w:ascii="標楷體" w:eastAsia="標楷體" w:hAnsi="標楷體" w:hint="eastAsia"/>
                <w:sz w:val="28"/>
                <w:szCs w:val="28"/>
              </w:rPr>
              <w:t>碳邊境調整機制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864B50">
              <w:rPr>
                <w:rFonts w:ascii="標楷體" w:eastAsia="標楷體" w:hAnsi="標楷體" w:hint="eastAsia"/>
                <w:sz w:val="28"/>
                <w:szCs w:val="28"/>
              </w:rPr>
              <w:t>CBAM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)下</w:t>
            </w:r>
          </w:p>
          <w:p w:rsidR="00F82B31" w:rsidRDefault="00F82B31" w:rsidP="00F82B3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之機會與挑戰</w:t>
            </w:r>
          </w:p>
        </w:tc>
        <w:tc>
          <w:tcPr>
            <w:tcW w:w="3362" w:type="dxa"/>
            <w:vAlign w:val="center"/>
          </w:tcPr>
          <w:p w:rsidR="00F82B31" w:rsidRDefault="00F82B31" w:rsidP="00F82B3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04CA5">
              <w:rPr>
                <w:rFonts w:ascii="標楷體" w:eastAsia="標楷體" w:hAnsi="標楷體" w:hint="eastAsia"/>
                <w:sz w:val="28"/>
                <w:szCs w:val="28"/>
              </w:rPr>
              <w:t>蘇冬蘭行動總監</w:t>
            </w:r>
          </w:p>
          <w:p w:rsidR="00F82B31" w:rsidRPr="000104DA" w:rsidRDefault="00F82B31" w:rsidP="00F82B3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04CA5">
              <w:rPr>
                <w:rFonts w:ascii="標楷體" w:eastAsia="標楷體" w:hAnsi="標楷體" w:hint="eastAsia"/>
                <w:sz w:val="28"/>
                <w:szCs w:val="28"/>
              </w:rPr>
              <w:t>歐洲在台商務協會</w:t>
            </w:r>
          </w:p>
        </w:tc>
      </w:tr>
      <w:tr w:rsidR="00F82B31" w:rsidTr="00B8243F">
        <w:trPr>
          <w:cantSplit/>
          <w:trHeight w:val="779"/>
          <w:jc w:val="center"/>
        </w:trPr>
        <w:tc>
          <w:tcPr>
            <w:tcW w:w="2122" w:type="dxa"/>
            <w:vAlign w:val="center"/>
          </w:tcPr>
          <w:p w:rsidR="00F82B31" w:rsidRDefault="00F82B31" w:rsidP="00F82B3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:0</w:t>
            </w:r>
            <w:r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="000240D3">
              <w:rPr>
                <w:rFonts w:ascii="標楷體" w:eastAsia="標楷體" w:hAnsi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0240D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252" w:type="dxa"/>
            <w:vAlign w:val="center"/>
          </w:tcPr>
          <w:p w:rsidR="00F82B31" w:rsidRPr="00F229C5" w:rsidRDefault="00F82B31" w:rsidP="006D55CD">
            <w:pPr>
              <w:snapToGrid w:val="0"/>
              <w:spacing w:beforeLines="50" w:afterLines="50"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7762F">
              <w:rPr>
                <w:rFonts w:ascii="標楷體" w:eastAsia="標楷體" w:hAnsi="標楷體" w:hint="eastAsia"/>
                <w:sz w:val="28"/>
                <w:szCs w:val="28"/>
              </w:rPr>
              <w:t>國際碳中和趨勢下企業因應策略</w:t>
            </w:r>
          </w:p>
        </w:tc>
        <w:tc>
          <w:tcPr>
            <w:tcW w:w="3362" w:type="dxa"/>
            <w:vAlign w:val="center"/>
          </w:tcPr>
          <w:p w:rsidR="00F82B31" w:rsidRDefault="00B8243F" w:rsidP="00B8243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陳光熙協理</w:t>
            </w:r>
          </w:p>
          <w:p w:rsidR="00B8243F" w:rsidRDefault="00B8243F" w:rsidP="00B8243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台灣水泥股份有限公司</w:t>
            </w:r>
          </w:p>
        </w:tc>
      </w:tr>
    </w:tbl>
    <w:p w:rsidR="00826A3C" w:rsidRDefault="00826A3C" w:rsidP="00CA587A">
      <w:pPr>
        <w:spacing w:line="360" w:lineRule="exact"/>
        <w:ind w:leftChars="-295" w:hangingChars="253" w:hanging="708"/>
        <w:rPr>
          <w:rFonts w:ascii="標楷體" w:eastAsia="標楷體" w:hAnsi="標楷體"/>
          <w:color w:val="000000"/>
          <w:sz w:val="28"/>
          <w:szCs w:val="28"/>
        </w:rPr>
      </w:pPr>
      <w:r w:rsidRPr="00826A3C">
        <w:rPr>
          <w:rFonts w:ascii="標楷體" w:eastAsia="標楷體" w:hAnsi="標楷體" w:hint="eastAsia"/>
          <w:color w:val="000000"/>
          <w:sz w:val="28"/>
          <w:szCs w:val="28"/>
        </w:rPr>
        <w:t>※主辦單位將依實際情形調整課程</w:t>
      </w:r>
    </w:p>
    <w:p w:rsidR="00CA587A" w:rsidRPr="00826A3C" w:rsidRDefault="009D0369" w:rsidP="00CA587A">
      <w:pPr>
        <w:spacing w:line="360" w:lineRule="exact"/>
        <w:ind w:leftChars="-295" w:left="-50" w:hangingChars="253" w:hanging="658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noProof/>
          <w:color w:val="000000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2051" type="#_x0000_t202" style="position:absolute;left:0;text-align:left;margin-left:353.05pt;margin-top:15.6pt;width:210.75pt;height:48.75pt;z-index:251659264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" filled="f" stroked="f" strokeweight=".5pt">
            <v:textbox>
              <w:txbxContent>
                <w:p w:rsidR="00CA587A" w:rsidRPr="00826A3C" w:rsidRDefault="00CA587A">
                  <w:pPr>
                    <w:rPr>
                      <w:sz w:val="26"/>
                      <w:szCs w:val="26"/>
                    </w:rPr>
                  </w:pPr>
                  <w:r w:rsidRPr="00826A3C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https://wto.cnfi.org.tw/，</w:t>
                  </w:r>
                </w:p>
              </w:txbxContent>
            </v:textbox>
            <w10:wrap anchorx="page"/>
          </v:shape>
        </w:pict>
      </w:r>
      <w:r w:rsidR="00CA587A" w:rsidRPr="00826A3C">
        <w:rPr>
          <w:rFonts w:ascii="標楷體" w:eastAsia="標楷體" w:hAnsi="標楷體" w:hint="eastAsia"/>
          <w:color w:val="000000"/>
          <w:sz w:val="26"/>
          <w:szCs w:val="26"/>
        </w:rPr>
        <w:t>備註：</w:t>
      </w:r>
    </w:p>
    <w:p w:rsidR="00CA587A" w:rsidRPr="00826A3C" w:rsidRDefault="009D0369" w:rsidP="00CA587A">
      <w:pPr>
        <w:pStyle w:val="a3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  <w:color w:val="000000"/>
          <w:sz w:val="26"/>
          <w:szCs w:val="26"/>
        </w:rPr>
      </w:pPr>
      <w:r w:rsidRPr="009D0369">
        <w:rPr>
          <w:rFonts w:ascii="標楷體" w:eastAsia="標楷體" w:hAnsi="標楷體"/>
          <w:noProof/>
          <w:color w:val="000000"/>
          <w:sz w:val="28"/>
          <w:szCs w:val="28"/>
        </w:rPr>
        <w:pict>
          <v:shape id="文字方塊 3" o:spid="_x0000_s2050" type="#_x0000_t202" style="position:absolute;left:0;text-align:left;margin-left:366.15pt;margin-top:15.6pt;width:89.25pt;height:76.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" filled="f" stroked="f" strokeweight=".5pt">
            <v:textbox>
              <w:txbxContent>
                <w:p w:rsidR="00C16D91" w:rsidRDefault="00C16D91">
                  <w:r>
                    <w:rPr>
                      <w:noProof/>
                    </w:rPr>
                    <w:drawing>
                      <wp:inline distT="0" distB="0" distL="0" distR="0">
                        <wp:extent cx="854710" cy="854710"/>
                        <wp:effectExtent l="0" t="0" r="2540" b="2540"/>
                        <wp:docPr id="4" name="圖片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圖片 4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4710" cy="854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A587A" w:rsidRPr="00826A3C">
        <w:rPr>
          <w:rFonts w:ascii="標楷體" w:eastAsia="標楷體" w:hAnsi="標楷體" w:hint="eastAsia"/>
          <w:color w:val="000000"/>
          <w:sz w:val="26"/>
          <w:szCs w:val="26"/>
        </w:rPr>
        <w:t>報名請上工總國際經貿服務網→研討會，網址:</w:t>
      </w:r>
    </w:p>
    <w:p w:rsidR="00CA587A" w:rsidRPr="00826A3C" w:rsidRDefault="00CA587A" w:rsidP="00CA587A">
      <w:pPr>
        <w:pStyle w:val="a3"/>
        <w:spacing w:line="360" w:lineRule="exact"/>
        <w:ind w:leftChars="0" w:left="12"/>
        <w:rPr>
          <w:rFonts w:ascii="標楷體" w:eastAsia="標楷體" w:hAnsi="標楷體"/>
          <w:color w:val="000000"/>
          <w:sz w:val="26"/>
          <w:szCs w:val="26"/>
        </w:rPr>
      </w:pPr>
      <w:r w:rsidRPr="00826A3C">
        <w:rPr>
          <w:rFonts w:ascii="標楷體" w:eastAsia="標楷體" w:hAnsi="標楷體" w:hint="eastAsia"/>
          <w:color w:val="000000"/>
          <w:sz w:val="26"/>
          <w:szCs w:val="26"/>
        </w:rPr>
        <w:t>或是掃描下方 QR CODE 報名，額滿截止。</w:t>
      </w:r>
    </w:p>
    <w:p w:rsidR="00CA587A" w:rsidRPr="00826A3C" w:rsidRDefault="00CA587A" w:rsidP="00CA587A">
      <w:pPr>
        <w:pStyle w:val="a3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  <w:color w:val="000000"/>
          <w:sz w:val="26"/>
          <w:szCs w:val="26"/>
        </w:rPr>
      </w:pPr>
      <w:r w:rsidRPr="00826A3C">
        <w:rPr>
          <w:rFonts w:ascii="標楷體" w:eastAsia="標楷體" w:hAnsi="標楷體" w:hint="eastAsia"/>
          <w:color w:val="000000"/>
          <w:sz w:val="26"/>
          <w:szCs w:val="26"/>
        </w:rPr>
        <w:t>報名「</w:t>
      </w:r>
      <w:proofErr w:type="gramStart"/>
      <w:r w:rsidRPr="00826A3C">
        <w:rPr>
          <w:rFonts w:ascii="標楷體" w:eastAsia="標楷體" w:hAnsi="標楷體" w:hint="eastAsia"/>
          <w:color w:val="000000"/>
          <w:sz w:val="26"/>
          <w:szCs w:val="26"/>
        </w:rPr>
        <w:t>線上觀看</w:t>
      </w:r>
      <w:proofErr w:type="gramEnd"/>
      <w:r w:rsidRPr="00826A3C">
        <w:rPr>
          <w:rFonts w:ascii="標楷體" w:eastAsia="標楷體" w:hAnsi="標楷體" w:hint="eastAsia"/>
          <w:color w:val="000000"/>
          <w:sz w:val="26"/>
          <w:szCs w:val="26"/>
        </w:rPr>
        <w:t>」者，本會將於活動前2天提供會議連結網址，</w:t>
      </w:r>
    </w:p>
    <w:p w:rsidR="00CA587A" w:rsidRPr="00826A3C" w:rsidRDefault="00CA587A" w:rsidP="00CA587A">
      <w:pPr>
        <w:pStyle w:val="a3"/>
        <w:spacing w:line="360" w:lineRule="exact"/>
        <w:ind w:leftChars="0" w:left="12"/>
        <w:rPr>
          <w:rFonts w:ascii="標楷體" w:eastAsia="標楷體" w:hAnsi="標楷體"/>
          <w:color w:val="000000"/>
          <w:sz w:val="26"/>
          <w:szCs w:val="26"/>
        </w:rPr>
      </w:pPr>
      <w:r w:rsidRPr="00826A3C">
        <w:rPr>
          <w:rFonts w:ascii="標楷體" w:eastAsia="標楷體" w:hAnsi="標楷體" w:hint="eastAsia"/>
          <w:color w:val="000000"/>
          <w:sz w:val="26"/>
          <w:szCs w:val="26"/>
        </w:rPr>
        <w:t>請留意</w:t>
      </w:r>
      <w:r w:rsidR="00C63EBF">
        <w:rPr>
          <w:rFonts w:ascii="標楷體" w:eastAsia="標楷體" w:hAnsi="標楷體" w:hint="eastAsia"/>
          <w:color w:val="000000"/>
          <w:sz w:val="26"/>
          <w:szCs w:val="26"/>
        </w:rPr>
        <w:t>郵</w:t>
      </w:r>
      <w:r w:rsidRPr="00826A3C">
        <w:rPr>
          <w:rFonts w:ascii="標楷體" w:eastAsia="標楷體" w:hAnsi="標楷體" w:hint="eastAsia"/>
          <w:color w:val="000000"/>
          <w:sz w:val="26"/>
          <w:szCs w:val="26"/>
        </w:rPr>
        <w:t>件。</w:t>
      </w:r>
    </w:p>
    <w:p w:rsidR="00F82B31" w:rsidRPr="001D2535" w:rsidRDefault="00CA587A" w:rsidP="00F82B31">
      <w:pPr>
        <w:pStyle w:val="a3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  <w:color w:val="000000"/>
          <w:sz w:val="26"/>
          <w:szCs w:val="26"/>
        </w:rPr>
      </w:pPr>
      <w:r w:rsidRPr="00826A3C">
        <w:rPr>
          <w:rFonts w:ascii="標楷體" w:eastAsia="標楷體" w:hAnsi="標楷體" w:hint="eastAsia"/>
          <w:color w:val="000000"/>
          <w:sz w:val="26"/>
          <w:szCs w:val="26"/>
        </w:rPr>
        <w:t>本案聯絡人：詹雅雯、陳以珊 電話：02-27033500#197、192</w:t>
      </w:r>
    </w:p>
    <w:p w:rsidR="00F82B31" w:rsidRPr="00F82B31" w:rsidRDefault="00F82B31" w:rsidP="00F82B31">
      <w:pPr>
        <w:spacing w:line="360" w:lineRule="exact"/>
        <w:rPr>
          <w:rFonts w:ascii="標楷體" w:eastAsia="標楷體" w:hAnsi="標楷體"/>
          <w:color w:val="000000"/>
          <w:sz w:val="26"/>
          <w:szCs w:val="26"/>
        </w:rPr>
      </w:pPr>
    </w:p>
    <w:sectPr w:rsidR="00F82B31" w:rsidRPr="00F82B31" w:rsidSect="00200FFC">
      <w:pgSz w:w="11906" w:h="16838"/>
      <w:pgMar w:top="1304" w:right="1797" w:bottom="119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B35" w:rsidRDefault="001D7B35" w:rsidP="006D727D">
      <w:r>
        <w:separator/>
      </w:r>
    </w:p>
  </w:endnote>
  <w:endnote w:type="continuationSeparator" w:id="0">
    <w:p w:rsidR="001D7B35" w:rsidRDefault="001D7B35" w:rsidP="006D7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B35" w:rsidRDefault="001D7B35" w:rsidP="006D727D">
      <w:r>
        <w:separator/>
      </w:r>
    </w:p>
  </w:footnote>
  <w:footnote w:type="continuationSeparator" w:id="0">
    <w:p w:rsidR="001D7B35" w:rsidRDefault="001D7B35" w:rsidP="006D72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834"/>
    <w:multiLevelType w:val="hybridMultilevel"/>
    <w:tmpl w:val="A1F6C88C"/>
    <w:lvl w:ilvl="0" w:tplc="70862910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2D2E016E"/>
    <w:multiLevelType w:val="hybridMultilevel"/>
    <w:tmpl w:val="F0CEA13A"/>
    <w:lvl w:ilvl="0" w:tplc="0409000F">
      <w:start w:val="1"/>
      <w:numFmt w:val="decimal"/>
      <w:lvlText w:val="%1.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2DDE6C1E"/>
    <w:multiLevelType w:val="hybridMultilevel"/>
    <w:tmpl w:val="04E06858"/>
    <w:lvl w:ilvl="0" w:tplc="493E21A6">
      <w:start w:val="1"/>
      <w:numFmt w:val="bullet"/>
      <w:lvlText w:val=""/>
      <w:lvlJc w:val="left"/>
      <w:pPr>
        <w:ind w:left="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3">
    <w:nsid w:val="3BC5351C"/>
    <w:multiLevelType w:val="hybridMultilevel"/>
    <w:tmpl w:val="1FD69506"/>
    <w:lvl w:ilvl="0" w:tplc="9076A84C">
      <w:start w:val="1"/>
      <w:numFmt w:val="decimal"/>
      <w:lvlText w:val="%1、"/>
      <w:lvlJc w:val="left"/>
      <w:pPr>
        <w:ind w:left="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4">
    <w:nsid w:val="40595C80"/>
    <w:multiLevelType w:val="hybridMultilevel"/>
    <w:tmpl w:val="E7BEF5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1D35BEF"/>
    <w:multiLevelType w:val="hybridMultilevel"/>
    <w:tmpl w:val="6DA26E64"/>
    <w:lvl w:ilvl="0" w:tplc="7086291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F5C3B9C"/>
    <w:multiLevelType w:val="hybridMultilevel"/>
    <w:tmpl w:val="EFE4AB0A"/>
    <w:lvl w:ilvl="0" w:tplc="0409000F">
      <w:start w:val="1"/>
      <w:numFmt w:val="decimal"/>
      <w:lvlText w:val="%1."/>
      <w:lvlJc w:val="left"/>
      <w:pPr>
        <w:ind w:left="1521" w:hanging="480"/>
      </w:pPr>
    </w:lvl>
    <w:lvl w:ilvl="1" w:tplc="04090019">
      <w:start w:val="1"/>
      <w:numFmt w:val="ideographTraditional"/>
      <w:lvlText w:val="%2、"/>
      <w:lvlJc w:val="left"/>
      <w:pPr>
        <w:ind w:left="2001" w:hanging="480"/>
      </w:pPr>
    </w:lvl>
    <w:lvl w:ilvl="2" w:tplc="0409001B" w:tentative="1">
      <w:start w:val="1"/>
      <w:numFmt w:val="lowerRoman"/>
      <w:lvlText w:val="%3."/>
      <w:lvlJc w:val="right"/>
      <w:pPr>
        <w:ind w:left="2481" w:hanging="480"/>
      </w:pPr>
    </w:lvl>
    <w:lvl w:ilvl="3" w:tplc="0409000F" w:tentative="1">
      <w:start w:val="1"/>
      <w:numFmt w:val="decimal"/>
      <w:lvlText w:val="%4."/>
      <w:lvlJc w:val="left"/>
      <w:pPr>
        <w:ind w:left="2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1" w:hanging="480"/>
      </w:pPr>
    </w:lvl>
    <w:lvl w:ilvl="5" w:tplc="0409001B" w:tentative="1">
      <w:start w:val="1"/>
      <w:numFmt w:val="lowerRoman"/>
      <w:lvlText w:val="%6."/>
      <w:lvlJc w:val="right"/>
      <w:pPr>
        <w:ind w:left="3921" w:hanging="480"/>
      </w:pPr>
    </w:lvl>
    <w:lvl w:ilvl="6" w:tplc="0409000F" w:tentative="1">
      <w:start w:val="1"/>
      <w:numFmt w:val="decimal"/>
      <w:lvlText w:val="%7."/>
      <w:lvlJc w:val="left"/>
      <w:pPr>
        <w:ind w:left="4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1" w:hanging="480"/>
      </w:pPr>
    </w:lvl>
    <w:lvl w:ilvl="8" w:tplc="0409001B" w:tentative="1">
      <w:start w:val="1"/>
      <w:numFmt w:val="lowerRoman"/>
      <w:lvlText w:val="%9."/>
      <w:lvlJc w:val="right"/>
      <w:pPr>
        <w:ind w:left="5361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2197"/>
    <w:rsid w:val="00000DE5"/>
    <w:rsid w:val="000104DA"/>
    <w:rsid w:val="000240D3"/>
    <w:rsid w:val="0007762F"/>
    <w:rsid w:val="00081DC7"/>
    <w:rsid w:val="00090398"/>
    <w:rsid w:val="000A4D48"/>
    <w:rsid w:val="000F544D"/>
    <w:rsid w:val="00124B93"/>
    <w:rsid w:val="00125AD7"/>
    <w:rsid w:val="00135D04"/>
    <w:rsid w:val="00155487"/>
    <w:rsid w:val="00157618"/>
    <w:rsid w:val="00173380"/>
    <w:rsid w:val="0018179F"/>
    <w:rsid w:val="0019293B"/>
    <w:rsid w:val="001A6ACF"/>
    <w:rsid w:val="001B5E90"/>
    <w:rsid w:val="001B77EF"/>
    <w:rsid w:val="001D2535"/>
    <w:rsid w:val="001D7B35"/>
    <w:rsid w:val="001F2414"/>
    <w:rsid w:val="00200FFC"/>
    <w:rsid w:val="00256A1A"/>
    <w:rsid w:val="00276AAD"/>
    <w:rsid w:val="002862CD"/>
    <w:rsid w:val="00286A77"/>
    <w:rsid w:val="002C4C4B"/>
    <w:rsid w:val="0030350A"/>
    <w:rsid w:val="003B4C01"/>
    <w:rsid w:val="003C28B9"/>
    <w:rsid w:val="004079D9"/>
    <w:rsid w:val="00456B82"/>
    <w:rsid w:val="004718A4"/>
    <w:rsid w:val="00471D68"/>
    <w:rsid w:val="004B31AF"/>
    <w:rsid w:val="004B4ECE"/>
    <w:rsid w:val="00511833"/>
    <w:rsid w:val="0053685C"/>
    <w:rsid w:val="00550DC2"/>
    <w:rsid w:val="00553E8D"/>
    <w:rsid w:val="005648FE"/>
    <w:rsid w:val="005658A4"/>
    <w:rsid w:val="005B22B0"/>
    <w:rsid w:val="00656862"/>
    <w:rsid w:val="00696A02"/>
    <w:rsid w:val="006C5336"/>
    <w:rsid w:val="006D55CD"/>
    <w:rsid w:val="006D727D"/>
    <w:rsid w:val="00707F0C"/>
    <w:rsid w:val="007236A8"/>
    <w:rsid w:val="0073519C"/>
    <w:rsid w:val="00812CDC"/>
    <w:rsid w:val="00826A3C"/>
    <w:rsid w:val="00833BD2"/>
    <w:rsid w:val="00864B50"/>
    <w:rsid w:val="008B63DA"/>
    <w:rsid w:val="008C1A3F"/>
    <w:rsid w:val="008D3C1B"/>
    <w:rsid w:val="009247C7"/>
    <w:rsid w:val="00934BE8"/>
    <w:rsid w:val="009730E4"/>
    <w:rsid w:val="009979F4"/>
    <w:rsid w:val="009A73F0"/>
    <w:rsid w:val="009D0369"/>
    <w:rsid w:val="00AD159B"/>
    <w:rsid w:val="00B00319"/>
    <w:rsid w:val="00B07B28"/>
    <w:rsid w:val="00B37917"/>
    <w:rsid w:val="00B40083"/>
    <w:rsid w:val="00B7677D"/>
    <w:rsid w:val="00B8243F"/>
    <w:rsid w:val="00BB5E22"/>
    <w:rsid w:val="00BC53A9"/>
    <w:rsid w:val="00BE7C9B"/>
    <w:rsid w:val="00C1409F"/>
    <w:rsid w:val="00C16D91"/>
    <w:rsid w:val="00C50C18"/>
    <w:rsid w:val="00C63EBF"/>
    <w:rsid w:val="00C720FF"/>
    <w:rsid w:val="00C80608"/>
    <w:rsid w:val="00CA587A"/>
    <w:rsid w:val="00CB5B41"/>
    <w:rsid w:val="00CE4380"/>
    <w:rsid w:val="00D86A70"/>
    <w:rsid w:val="00D9010F"/>
    <w:rsid w:val="00D932FB"/>
    <w:rsid w:val="00DB435A"/>
    <w:rsid w:val="00DB69EF"/>
    <w:rsid w:val="00DE64C0"/>
    <w:rsid w:val="00E83EE2"/>
    <w:rsid w:val="00F04CA5"/>
    <w:rsid w:val="00F179B0"/>
    <w:rsid w:val="00F229C5"/>
    <w:rsid w:val="00F3189F"/>
    <w:rsid w:val="00F36A7D"/>
    <w:rsid w:val="00F72197"/>
    <w:rsid w:val="00F82B31"/>
    <w:rsid w:val="00F90EEF"/>
    <w:rsid w:val="00FF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69"/>
    <w:pPr>
      <w:widowControl w:val="0"/>
    </w:pPr>
  </w:style>
  <w:style w:type="paragraph" w:styleId="3">
    <w:name w:val="heading 3"/>
    <w:basedOn w:val="a"/>
    <w:link w:val="30"/>
    <w:uiPriority w:val="9"/>
    <w:qFormat/>
    <w:rsid w:val="0007762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197"/>
    <w:pPr>
      <w:ind w:leftChars="200" w:left="480"/>
    </w:pPr>
    <w:rPr>
      <w:rFonts w:ascii="Calibri" w:eastAsia="SimSun" w:hAnsi="Calibri" w:cs="Times New Roman"/>
    </w:rPr>
  </w:style>
  <w:style w:type="paragraph" w:styleId="a4">
    <w:name w:val="header"/>
    <w:basedOn w:val="a"/>
    <w:link w:val="a5"/>
    <w:uiPriority w:val="99"/>
    <w:unhideWhenUsed/>
    <w:rsid w:val="006D7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72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7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727D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07762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07762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D5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D55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7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陳以珊</dc:creator>
  <cp:lastModifiedBy>user</cp:lastModifiedBy>
  <cp:revision>2</cp:revision>
  <cp:lastPrinted>2022-05-17T03:00:00Z</cp:lastPrinted>
  <dcterms:created xsi:type="dcterms:W3CDTF">2022-05-23T06:51:00Z</dcterms:created>
  <dcterms:modified xsi:type="dcterms:W3CDTF">2022-05-23T06:51:00Z</dcterms:modified>
</cp:coreProperties>
</file>